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2234565</wp:posOffset>
            </wp:positionH>
            <wp:positionV relativeFrom="paragraph">
              <wp:posOffset>31750</wp:posOffset>
            </wp:positionV>
            <wp:extent cx="1924685" cy="62230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4866640</wp:posOffset>
            </wp:positionH>
            <wp:positionV relativeFrom="paragraph">
              <wp:posOffset>19050</wp:posOffset>
            </wp:positionV>
            <wp:extent cx="1223010" cy="995680"/>
            <wp:effectExtent l="0" t="0" r="0" b="0"/>
            <wp:wrapSquare wrapText="bothSides"/>
            <wp:docPr id="2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18415</wp:posOffset>
            </wp:positionH>
            <wp:positionV relativeFrom="paragraph">
              <wp:posOffset>3810</wp:posOffset>
            </wp:positionV>
            <wp:extent cx="1499235" cy="530225"/>
            <wp:effectExtent l="0" t="0" r="0" b="0"/>
            <wp:wrapSquare wrapText="bothSides"/>
            <wp:docPr id="3" name="image3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Tisková zpráva spolku Přírodní zahrada, 5. 12. 2018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Vracíme zahradní pedagogiku do škol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240" w:before="120" w:after="0"/>
        <w:jc w:val="both"/>
        <w:rPr/>
      </w:pPr>
      <w:r>
        <w:rPr>
          <w:b/>
          <w:i/>
          <w:color w:val="000000"/>
        </w:rPr>
        <w:t>Školní soutěž „Pěstuj, zkoumej, vyprávěj!“ v rámci projektu EDUGARD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Mnoho škol má své zahrady, které přímo vybízejí k učení se venku. Využívat zahradu jako prostor k rozvíjení vědomostí a dovedností žáků podpořila česko-rakouská soutěž Pěstuj, zkoumej, vyprávěj. Soutěž vyhlásilo na podzim roku 2017 pět organizací: Přírodní zahrada, Chaloupky, Lipka, Pedagogická fakulta JČU v Českých Budějovicích a Natur im Garten Tulln v Dolním Rakousku. Školní kolektivy během školního roku zpracovávaly vybrané téma – Zahradničení se zahradou i bez zahrady, Zahrada vypráví a Pokusy v zahradě.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V červnu všechny práce posoudila česko-rakouská porota, která projekty hodnotila s ohledem k věkovému složení skupiny, z hlediska naplnění cílů soutěže a daného tématu. Hodnotila také inovativnost, kreativitu a propojení teoretické výuky s praktickými zkušenostmi, ale také to, jak byly práce prezentovány.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„</w:t>
      </w:r>
      <w:r>
        <w:rPr>
          <w:rFonts w:eastAsia="Liberation Serif" w:cs="Liberation Serif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K posouzení jsme dostali 60 velmi rozmanitých a krásných projektů ze 43 českých škol a 48 projektů z rakouských škol“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říká členka poroty Martina Petrová ze spolku Přírodní zahrada. Přesná čísla ukazují, že z Vysočiny to bylo 31 projektů z 21 škol (práce 550 dětí), z Jihočeského kraje se zúčastnilo 350 dětí z 9 škol se 13 projekty a z Jihomoravského kraje 330 dětí ze 13 škol se 16 projekty.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Nejvyššího možného počtu bodů 48 dosáhly třídy z Vysočiny - ZŠ Budišov, ZŠ Domamil, ZŠ Krásov domky, ZŠ Pyšel a ZŠ Oudoleň a také osmáci ze ZŠ a MŠ Čestice z Jihočeského kraje.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Iveta Machátová z organizace Chaloupky, která se na Vysočině dlouhodobě věnuje spolupráci se školami, konstatuje: </w:t>
      </w:r>
      <w:r>
        <w:rPr>
          <w:rFonts w:eastAsia="Liberation Serif" w:cs="Liberation Serif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„Nadneseně se dá říci, že čeští partneři projektu sklízejí plody svého mnohaletého úsilí. Ukázalo se, že naše práce není zbytečná. Děti i kantoři vnímají školní zahrady jako důležitou součást pro výuku na škole“.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/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Vítězné týmy pojedou do zahrad v rakouském Tullnu, kde pro ně bude připraven program. Na další zúčastněné čekají pobytové i jednodenní výukové programy v České republice realizované Chaloupkami, Lipkou a spolkem Přírodní zahrady.</w:t>
      </w:r>
    </w:p>
    <w:p>
      <w:pPr>
        <w:pStyle w:val="Normal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Liberation Serif" w:hAnsi="Liberation Serif" w:eastAsia="Liberation Serif" w:cs="Liberation Serif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Katalog výukových zahrad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Partneři, kteří společně vyvíjejí a šíří nové programy se zaměřením na výuku v zahradách prezentují v rámci katalogu výukových zahrad s názvem „Kam za zahradní pedagogikou“ vzdělávací nabídku zahradní pedagogiky. Katalog obsahuje informace o 19 zahradách a jejich vzdělávacích programech. Jedná se o vzdělávací akce pro pedagogy, ekologické výukové programy pro děti, kurzy, exkurze, stáže pro studenty, ale i akce pro veřejnost.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both"/>
        <w:rPr/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Odkaz na vzdělávací programy pro pedagogy na </w:t>
      </w:r>
      <w:hyperlink r:id="rId5">
        <w:r>
          <w:rPr>
            <w:rStyle w:val="ListLabel1"/>
            <w:rFonts w:eastAsia="Liberation Serif" w:cs="Liberation Serif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4"/>
            <w:sz w:val="24"/>
            <w:szCs w:val="24"/>
            <w:u w:val="single"/>
            <w:shd w:fill="auto" w:val="clear"/>
            <w:vertAlign w:val="baseline"/>
          </w:rPr>
          <w:t>Lipce</w:t>
        </w:r>
      </w:hyperlink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 </w:t>
      </w:r>
      <w:hyperlink r:id="rId6">
        <w:r>
          <w:rPr>
            <w:rStyle w:val="ListLabel1"/>
            <w:rFonts w:eastAsia="Liberation Serif" w:cs="Liberation Serif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4"/>
            <w:sz w:val="24"/>
            <w:szCs w:val="24"/>
            <w:u w:val="single"/>
            <w:shd w:fill="auto" w:val="clear"/>
            <w:vertAlign w:val="baseline"/>
          </w:rPr>
          <w:t>Chaloupkách</w:t>
        </w:r>
      </w:hyperlink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both"/>
        <w:rPr/>
      </w:pPr>
      <w:r>
        <w:rPr/>
        <w:t xml:space="preserve">Projekt EDUGARD bude ukončen v srpnu 2019. Studenti mohou až do konce projektu absolvovat stáže v zahradách, které realizují zahradní pedagogiku, viz zmiňovaný katalog. Pedagogům nabízíme účast na některém ze vzdělávacích programů nebo na závěrečné odborné konferenci projektu, která se uskuteční ve dnech 17. - 18. 5. 2019 na Vysočině. Další informace budou následovat v e-mailových rozesílkách i na stránkách spolku </w:t>
      </w:r>
      <w:hyperlink r:id="rId7">
        <w:r>
          <w:rPr>
            <w:rStyle w:val="ListLabel2"/>
            <w:color w:val="1155CC"/>
            <w:u w:val="single"/>
          </w:rPr>
          <w:t>www.prirodnizahrada.eu</w:t>
        </w:r>
      </w:hyperlink>
      <w:r>
        <w:rPr/>
        <w:t>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both"/>
        <w:rPr>
          <w:rFonts w:ascii="Liberation Serif" w:hAnsi="Liberation Serif" w:eastAsia="Liberation Serif" w:cs="Liberation Serif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Setkání partnerů projektu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7. 10. 2018 se na Jihočeské univerzitě uskutečnila společná přeshraniční prezentační akce projektu, jejímž záměrem bylo předání zkušeností k tématu zahradní pedagogika a prezentace dosavadních výsledků projektu směrem k zainteresovaným organizacím mimo projekt z ČR i ze zahraničí.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Kontakty: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/>
        <w:t xml:space="preserve">Martina Petrová, Přírodní zahrada, z.s., 721 480 183, </w:t>
      </w:r>
      <w:hyperlink r:id="rId8">
        <w:r>
          <w:rPr>
            <w:rStyle w:val="ListLabel3"/>
            <w:color w:val="0000FF"/>
            <w:u w:val="single"/>
          </w:rPr>
          <w:t>martina.petrova@prirodnizahrada.eu</w:t>
        </w:r>
      </w:hyperlink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Poznámky: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/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Prezentace projektů škol Jihočeské kraje je k vidění na stránkách </w:t>
      </w:r>
      <w:hyperlink r:id="rId9">
        <w:r>
          <w:rPr>
            <w:rStyle w:val="ListLabel1"/>
            <w:rFonts w:eastAsia="Liberation Serif" w:cs="Liberation Serif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4"/>
            <w:sz w:val="24"/>
            <w:szCs w:val="24"/>
            <w:u w:val="single"/>
            <w:shd w:fill="auto" w:val="clear"/>
            <w:vertAlign w:val="baseline"/>
          </w:rPr>
          <w:t>spolku Přírodní zahrada</w:t>
        </w:r>
      </w:hyperlink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/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Projekt</w:t>
      </w:r>
      <w:r>
        <w:rPr/>
        <w:t>y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škol Vysočiny, Jihomoravského kraje a Jihočeského kraje na videu </w:t>
      </w:r>
      <w:hyperlink r:id="rId10">
        <w:r>
          <w:rPr>
            <w:rStyle w:val="ListLabel1"/>
            <w:rFonts w:eastAsia="Liberation Serif" w:cs="Liberation Serif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4"/>
            <w:sz w:val="24"/>
            <w:szCs w:val="24"/>
            <w:u w:val="single"/>
            <w:shd w:fill="auto" w:val="clear"/>
            <w:vertAlign w:val="baseline"/>
          </w:rPr>
          <w:t>Lipky</w:t>
        </w:r>
      </w:hyperlink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/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Katalog výukových zahrad ke stažení </w:t>
      </w:r>
      <w:hyperlink r:id="rId11">
        <w:r>
          <w:rPr>
            <w:rStyle w:val="ListLabel1"/>
            <w:rFonts w:eastAsia="Liberation Serif" w:cs="Liberation Serif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4"/>
            <w:sz w:val="24"/>
            <w:szCs w:val="24"/>
            <w:u w:val="single"/>
            <w:shd w:fill="auto" w:val="clear"/>
            <w:vertAlign w:val="baseline"/>
          </w:rPr>
          <w:t>zde</w:t>
        </w:r>
      </w:hyperlink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/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Fotografie ze soutěže ke stažení </w:t>
      </w:r>
      <w:hyperlink r:id="rId12">
        <w:r>
          <w:rPr>
            <w:rStyle w:val="ListLabel1"/>
            <w:rFonts w:eastAsia="Liberation Serif" w:cs="Liberation Serif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4"/>
            <w:sz w:val="24"/>
            <w:szCs w:val="24"/>
            <w:u w:val="single"/>
            <w:shd w:fill="auto" w:val="clear"/>
            <w:vertAlign w:val="baseline"/>
          </w:rPr>
          <w:t>zde</w:t>
        </w:r>
      </w:hyperlink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cs-CZ" w:eastAsia="zh-CN" w:bidi="hi-IN"/>
    </w:rPr>
  </w:style>
  <w:style w:type="paragraph" w:styleId="Nadpis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Liberation Serif" w:hAnsi="Liberation Serif" w:eastAsia="Liberation Serif" w:cs="Liberation Serif"/>
      <w:b w:val="false"/>
      <w:i w:val="false"/>
      <w:caps w:val="false"/>
      <w:smallCaps w:val="false"/>
      <w:strike w:val="false"/>
      <w:dstrike w:val="false"/>
      <w:color w:val="0000FF"/>
      <w:position w:val="0"/>
      <w:sz w:val="24"/>
      <w:sz w:val="24"/>
      <w:szCs w:val="24"/>
      <w:u w:val="single"/>
      <w:vertAlign w:val="baseline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1155CC"/>
      <w:u w:val="single"/>
    </w:rPr>
  </w:style>
  <w:style w:type="character" w:styleId="ListLabel3">
    <w:name w:val="ListLabel 3"/>
    <w:qFormat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cs-CZ" w:eastAsia="zh-CN" w:bidi="hi-IN"/>
    </w:rPr>
  </w:style>
  <w:style w:type="paragraph" w:styleId="Nzev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odtitul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http://www.lipka.cz/pro-pedagogy?idm=15" TargetMode="External"/><Relationship Id="rId6" Type="http://schemas.openxmlformats.org/officeDocument/2006/relationships/hyperlink" Target="https://www.chaloupky.cz/pro-skoly/" TargetMode="External"/><Relationship Id="rId7" Type="http://schemas.openxmlformats.org/officeDocument/2006/relationships/hyperlink" Target="http://www.prirodnizahrada.eu/" TargetMode="External"/><Relationship Id="rId8" Type="http://schemas.openxmlformats.org/officeDocument/2006/relationships/hyperlink" Target="mailto:martina.petrova@prirodnizahrada.eu" TargetMode="External"/><Relationship Id="rId9" Type="http://schemas.openxmlformats.org/officeDocument/2006/relationships/hyperlink" Target="http://prirodnizahrada.eu/wp-admin/post.php?post=4985&amp;action=edit" TargetMode="External"/><Relationship Id="rId10" Type="http://schemas.openxmlformats.org/officeDocument/2006/relationships/hyperlink" Target="https://www.youtube.com/watch?v=Y1DZ_z3e9z0" TargetMode="External"/><Relationship Id="rId11" Type="http://schemas.openxmlformats.org/officeDocument/2006/relationships/hyperlink" Target="http://prirodnizahrada.eu/wp-content/uploads/2018/10/katalog-A5-2018-08-13.pdf" TargetMode="External"/><Relationship Id="rId12" Type="http://schemas.openxmlformats.org/officeDocument/2006/relationships/hyperlink" Target="https://drive.google.com/drive/folders/1tdhTb8kNWrwaGICf0gZUbNQLTzfvsnYQ?usp=sharing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LibreOffice/6.1.1.2$Windows_X86_64 LibreOffice_project/5d19a1bfa650b796764388cd8b33a5af1f5baa1b</Application>
  <Pages>2</Pages>
  <Words>547</Words>
  <Characters>3189</Characters>
  <CharactersWithSpaces>3715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2018-12-05T14:23:24Z</dcterms:modified>
  <cp:revision>1</cp:revision>
  <dc:subject/>
  <dc:title/>
</cp:coreProperties>
</file>